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Alle famiglie degli studenti - scuola secondaria di 1^ grado</w:t>
      </w:r>
    </w:p>
    <w:p w:rsidR="00000000" w:rsidDel="00000000" w:rsidP="00000000" w:rsidRDefault="00000000" w:rsidRPr="00000000" w14:paraId="00000002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P. c. ai docenti della scuola secondaria</w:t>
      </w:r>
    </w:p>
    <w:p w:rsidR="00000000" w:rsidDel="00000000" w:rsidP="00000000" w:rsidRDefault="00000000" w:rsidRPr="00000000" w14:paraId="00000003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P. c. ai collaboratori della scuola secondaria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CLUB 2023-24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Incontri in biblioteca nella Scuola Secondaria di I grado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Cari studenti e gentili famiglie,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facendo seguito alla Circolare n.60 del 14/11/2023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https://nuvola.madisoft.it/bacheca-digitale/866/documento/BOIC83500N</w:t>
        </w:r>
      </w:hyperlink>
      <w:r w:rsidDel="00000000" w:rsidR="00000000" w:rsidRPr="00000000">
        <w:rPr>
          <w:rtl w:val="0"/>
        </w:rPr>
        <w:t xml:space="preserve">), si trasmette il calendario degli incontri di BOOK CLUB, aggiornato in base agli argomenti scelti dagli studenti tramite sondaggio: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u w:val="single"/>
          <w:rtl w:val="0"/>
        </w:rPr>
        <w:t xml:space="preserve">Incontri di Book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Lunedì 15 gennaio, ore 15:00 - 16:30: </w:t>
      </w:r>
      <w:r w:rsidDel="00000000" w:rsidR="00000000" w:rsidRPr="00000000">
        <w:rPr>
          <w:u w:val="single"/>
          <w:rtl w:val="0"/>
        </w:rPr>
        <w:t xml:space="preserve">MISTERIOSO GIALLO, INQUIETANTE NERO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Bibliografia: “</w:t>
      </w:r>
      <w:r w:rsidDel="00000000" w:rsidR="00000000" w:rsidRPr="00000000">
        <w:rPr>
          <w:i w:val="1"/>
          <w:color w:val="202124"/>
          <w:highlight w:val="white"/>
          <w:rtl w:val="0"/>
        </w:rPr>
        <w:t xml:space="preserve">Dieci piccoli indiani”, A. Christie; “Assassinio sull'Orient Express”, A. Christie; “Bambini di cristallo”, K. Ohlsson; “Il mistero del cadavere senza testa”, L. Occhi; “I misteri del lago nero”, L. Occhi; “Febbre gialla”, C. Lucarelli; “Le indagini di Sherlock Holmes”, A. C. Doyle</w:t>
      </w:r>
      <w:r w:rsidDel="00000000" w:rsidR="00000000" w:rsidRPr="00000000">
        <w:rPr>
          <w:color w:val="2021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Lunedì 26 febbraio, ore 15:00 - 16:30: </w:t>
      </w:r>
      <w:r w:rsidDel="00000000" w:rsidR="00000000" w:rsidRPr="00000000">
        <w:rPr>
          <w:highlight w:val="white"/>
          <w:u w:val="single"/>
          <w:rtl w:val="0"/>
        </w:rPr>
        <w:t xml:space="preserve">FANTASY, TUTTO UN ALTRO MONDO!</w:t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i w:val="1"/>
          <w:highlight w:val="white"/>
          <w:rtl w:val="0"/>
        </w:rPr>
        <w:t xml:space="preserve">Bibliografia: “</w:t>
      </w:r>
      <w:r w:rsidDel="00000000" w:rsidR="00000000" w:rsidRPr="00000000">
        <w:rPr>
          <w:i w:val="1"/>
          <w:color w:val="202124"/>
          <w:highlight w:val="white"/>
          <w:rtl w:val="0"/>
        </w:rPr>
        <w:t xml:space="preserve">Lo Hobbit”, J. R. R. Tolkien; “Il Signore degli Anelli”,  J.R.R. Tolkien; “Harry Potter”, J.K. Rowling; “Le cronache di Narnia”, C.S. Lewis- laddove è indicata una saga, si intende almeno un libro</w:t>
      </w:r>
      <w:r w:rsidDel="00000000" w:rsidR="00000000" w:rsidRPr="00000000">
        <w:rPr>
          <w:color w:val="2021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ind w:left="72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Lunedì 8 aprile, ore 15:00 - 16:30: </w:t>
      </w:r>
      <w:r w:rsidDel="00000000" w:rsidR="00000000" w:rsidRPr="00000000">
        <w:rPr>
          <w:u w:val="single"/>
          <w:rtl w:val="0"/>
        </w:rPr>
        <w:t xml:space="preserve">LA MIA VITA È UN’AVVENTURA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72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Bibliografia: “</w:t>
      </w:r>
      <w:r w:rsidDel="00000000" w:rsidR="00000000" w:rsidRPr="00000000">
        <w:rPr>
          <w:i w:val="1"/>
          <w:color w:val="202124"/>
          <w:highlight w:val="white"/>
          <w:rtl w:val="0"/>
        </w:rPr>
        <w:t xml:space="preserve">Il rinomato catalogo W &amp; D”, D. Morosinotto; “La più grande”, D. Morosinotto; “Le avventure di Tom Sawyer”, M. Twain; “Il richiamo della foresta”, J. London; “La leggenda di Sally Jones”, J. Wegelius; “La scimmia dell'assassino”, J. Wegelius</w:t>
      </w:r>
      <w:r w:rsidDel="00000000" w:rsidR="00000000" w:rsidRPr="00000000">
        <w:rPr>
          <w:color w:val="2021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Lunedì 13 maggio, ore 15:00 - 16:30: </w:t>
      </w:r>
      <w:r w:rsidDel="00000000" w:rsidR="00000000" w:rsidRPr="00000000">
        <w:rPr>
          <w:u w:val="single"/>
          <w:rtl w:val="0"/>
        </w:rPr>
        <w:t xml:space="preserve">SOCIETÀ DISTOPICHE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Bibliografia: “</w:t>
      </w:r>
      <w:r w:rsidDel="00000000" w:rsidR="00000000" w:rsidRPr="00000000">
        <w:rPr>
          <w:i w:val="1"/>
          <w:color w:val="202124"/>
          <w:highlight w:val="white"/>
          <w:rtl w:val="0"/>
        </w:rPr>
        <w:t xml:space="preserve">Hunger Games” S. Collins; “Berlin”, M. Magnone e F. Geda; “Divergent”, V. Roth; “Il signore delle mosche”, W. Golding; “The Giver”, L. Lowry - laddove è indicata una saga, si intende almeno un libro)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Negli incontri di Book Club gli studenti avranno l'occasione di giocare con il tema proposto, approfondendone così le caratteristiche; potranno condividere impressioni, connessioni e domande sul libro letto, confrontandosi liberamente con i compagni di altre classi.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Si ricorda che nell’adesione agli incontri di Book Club gli studenti potranno seguire la loro inclinazione per l’argomento fissato, ma </w:t>
      </w:r>
      <w:r w:rsidDel="00000000" w:rsidR="00000000" w:rsidRPr="00000000">
        <w:rPr>
          <w:u w:val="single"/>
          <w:rtl w:val="0"/>
        </w:rPr>
        <w:t xml:space="preserve">dovranno aver letto almeno un libro</w:t>
      </w:r>
      <w:r w:rsidDel="00000000" w:rsidR="00000000" w:rsidRPr="00000000">
        <w:rPr>
          <w:rtl w:val="0"/>
        </w:rPr>
        <w:t xml:space="preserve"> della bibliografia proposta.</w:t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N.B. gli studenti non potranno sostare a scuola tra il termine delle lezioni e l’inizio dell’attività.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Per aderire agli incontri di Book Club, si richiede </w:t>
      </w:r>
      <w:r w:rsidDel="00000000" w:rsidR="00000000" w:rsidRPr="00000000">
        <w:rPr>
          <w:u w:val="single"/>
          <w:rtl w:val="0"/>
        </w:rPr>
        <w:t xml:space="preserve">la compilazione dell’autorizzazione allegata</w:t>
      </w:r>
      <w:r w:rsidDel="00000000" w:rsidR="00000000" w:rsidRPr="00000000">
        <w:rPr>
          <w:rtl w:val="0"/>
        </w:rPr>
        <w:t xml:space="preserve">, da consegnare alla prof.ssa Tiribelli entro giovedì 21 dicembre, e comunque non oltre la data del primo Book Club prescelto. L’insegnante non potrà accogliere uno studente sprovvisto di autorizzazione.</w:t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Borgonuovo, 11/12/2023</w:t>
        <w:tab/>
        <w:tab/>
        <w:tab/>
        <w:tab/>
        <w:tab/>
        <w:t xml:space="preserve">Insegnante referente del progetto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    </w:t>
        <w:tab/>
        <w:t xml:space="preserve">         Silvia Tiribelli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AUTORIZZAZIONE PER INCONTRI DI BOOK CLUB</w:t>
      </w:r>
    </w:p>
    <w:p w:rsidR="00000000" w:rsidDel="00000000" w:rsidP="00000000" w:rsidRDefault="00000000" w:rsidRPr="00000000" w14:paraId="0000002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Il/La sottoscritto/a _____________________________________________, genitore dell’alunno/a _______________________________________________, frequentante la classe ____ sez. ____ della scuola media Dino Betti, </w:t>
      </w:r>
    </w:p>
    <w:p w:rsidR="00000000" w:rsidDel="00000000" w:rsidP="00000000" w:rsidRDefault="00000000" w:rsidRPr="00000000" w14:paraId="0000002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AUTORIZZA </w:t>
      </w:r>
    </w:p>
    <w:p w:rsidR="00000000" w:rsidDel="00000000" w:rsidP="00000000" w:rsidRDefault="00000000" w:rsidRPr="00000000" w14:paraId="0000002A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il/la figlio/a a frequentare I SEGUENTI INCONTRI DI BOOK CLUB (crocettare secondo l’interesse dello studente) nel plesso della scuola secondaria:</w:t>
      </w:r>
    </w:p>
    <w:p w:rsidR="00000000" w:rsidDel="00000000" w:rsidP="00000000" w:rsidRDefault="00000000" w:rsidRPr="00000000" w14:paraId="0000002B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▢ Lunedì 15 gennaio, ore 15:00 - 16:30: MISTERIOSO GIALLO, INQUIETANTE NERO</w:t>
      </w:r>
    </w:p>
    <w:p w:rsidR="00000000" w:rsidDel="00000000" w:rsidP="00000000" w:rsidRDefault="00000000" w:rsidRPr="00000000" w14:paraId="0000002D">
      <w:pPr>
        <w:spacing w:line="480" w:lineRule="auto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▢ Lunedì 26 febbraio, ore 15:00 - 16:30: </w:t>
      </w:r>
      <w:r w:rsidDel="00000000" w:rsidR="00000000" w:rsidRPr="00000000">
        <w:rPr>
          <w:b w:val="1"/>
          <w:highlight w:val="white"/>
          <w:rtl w:val="0"/>
        </w:rPr>
        <w:t xml:space="preserve">FANTASY, TUTTO UN ALTRO MONDO!</w:t>
      </w:r>
    </w:p>
    <w:p w:rsidR="00000000" w:rsidDel="00000000" w:rsidP="00000000" w:rsidRDefault="00000000" w:rsidRPr="00000000" w14:paraId="0000002E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▢ Lunedì 8 aprile, ore 15:00 - 16:30: LA MIA VITA È UN’AVVENTURA</w:t>
      </w:r>
    </w:p>
    <w:p w:rsidR="00000000" w:rsidDel="00000000" w:rsidP="00000000" w:rsidRDefault="00000000" w:rsidRPr="00000000" w14:paraId="0000002F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▢ Lunedì 13 maggio, ore 15:00 - 16:30: SOCIETÀ DISTOPICHE</w:t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Luogo e data: ______________________________   Firma: ________________________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N.B. DA CONSEGNARE ALLA PROF.SSA TIRIBELLI entro giovedì 21 dicembre </w:t>
      </w:r>
    </w:p>
    <w:sectPr>
      <w:pgSz w:h="16834" w:w="11909" w:orient="portrait"/>
      <w:pgMar w:bottom="806.574803149607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uvola.madisoft.it/bacheca-digitale/866/documento/BOIC8350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